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3B3A" w14:textId="271723A7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NNA Community Newspaper Leadership Summit </w:t>
      </w:r>
      <w:r>
        <w:rPr>
          <w:rFonts w:eastAsia="Times New Roman"/>
        </w:rPr>
        <w:t>Tentative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Schedule</w:t>
      </w:r>
    </w:p>
    <w:p w14:paraId="6E8069B8" w14:textId="77777777" w:rsidR="00904C8B" w:rsidRDefault="00904C8B" w:rsidP="00904C8B">
      <w:pPr>
        <w:ind w:left="180" w:hanging="180"/>
        <w:rPr>
          <w:rFonts w:eastAsia="Times New Roman"/>
        </w:rPr>
      </w:pPr>
    </w:p>
    <w:p w14:paraId="33D9A466" w14:textId="24FF609F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check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registration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desk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arrival.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Schedules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accommodate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speakers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meetings.</w:t>
      </w:r>
    </w:p>
    <w:p w14:paraId="3F84B88B" w14:textId="225AFF78" w:rsidR="00904C8B" w:rsidRDefault="00904C8B" w:rsidP="00904C8B">
      <w:pPr>
        <w:ind w:left="180" w:hanging="180"/>
        <w:rPr>
          <w:rStyle w:val="apple-converted-space"/>
          <w:rFonts w:eastAsia="Times New Roman"/>
        </w:rPr>
      </w:pPr>
      <w:r>
        <w:rPr>
          <w:rFonts w:eastAsia="Times New Roman"/>
        </w:rPr>
        <w:t>NNA’s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policy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staff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briefs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talking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email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February.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guidance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Capitol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meetings,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Tonda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Rush,</w:t>
      </w:r>
      <w:r>
        <w:rPr>
          <w:rStyle w:val="apple-converted-space"/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  <w:color w:val="800080"/>
          </w:rPr>
          <w:t>tonda@nna.org</w:t>
        </w:r>
      </w:hyperlink>
      <w:r>
        <w:rPr>
          <w:rFonts w:eastAsia="Times New Roman"/>
        </w:rPr>
        <w:t>.</w:t>
      </w:r>
    </w:p>
    <w:p w14:paraId="180757B1" w14:textId="77777777" w:rsidR="00904C8B" w:rsidRDefault="00904C8B" w:rsidP="00904C8B">
      <w:pPr>
        <w:ind w:left="180" w:hanging="180"/>
        <w:rPr>
          <w:rFonts w:eastAsia="Times New Roman"/>
        </w:rPr>
      </w:pPr>
    </w:p>
    <w:p w14:paraId="61A87E04" w14:textId="4DE26F09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  <w:b/>
          <w:bCs/>
        </w:rPr>
        <w:t>March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14</w:t>
      </w:r>
    </w:p>
    <w:p w14:paraId="17F75146" w14:textId="71526A85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6:30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p.m.</w:t>
      </w:r>
      <w:r>
        <w:rPr>
          <w:rFonts w:eastAsia="Times New Roman"/>
        </w:rPr>
        <w:t xml:space="preserve">             </w:t>
      </w:r>
      <w:r>
        <w:rPr>
          <w:rFonts w:eastAsia="Times New Roman"/>
        </w:rPr>
        <w:t>Dinner,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Amannisa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320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23</w:t>
      </w:r>
      <w:r>
        <w:rPr>
          <w:rFonts w:eastAsia="Times New Roman"/>
          <w:vertAlign w:val="superscript"/>
        </w:rPr>
        <w:t>rd</w:t>
      </w:r>
      <w:r>
        <w:rPr>
          <w:rStyle w:val="apple-converted-space"/>
          <w:rFonts w:eastAsia="Times New Roman"/>
        </w:rPr>
        <w:t xml:space="preserve"> </w:t>
      </w:r>
      <w:r>
        <w:rPr>
          <w:rFonts w:eastAsia="Times New Roman"/>
        </w:rPr>
        <w:t>St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Arlington,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VA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22202.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Marriott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lobby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p.m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block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walk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Crystal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City’s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tunnel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system.</w:t>
      </w:r>
    </w:p>
    <w:p w14:paraId="05F59A8A" w14:textId="0C9CA19A" w:rsidR="00904C8B" w:rsidRDefault="00904C8B" w:rsidP="00904C8B">
      <w:pPr>
        <w:ind w:left="180" w:hanging="180"/>
        <w:rPr>
          <w:rFonts w:eastAsia="Times New Roman"/>
        </w:rPr>
      </w:pPr>
    </w:p>
    <w:p w14:paraId="3A3644C6" w14:textId="3F293197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  <w:b/>
          <w:bCs/>
        </w:rPr>
        <w:t>March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15</w:t>
      </w:r>
    </w:p>
    <w:p w14:paraId="4EF932F3" w14:textId="53D9F23E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>Registration,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Coffee</w:t>
      </w:r>
    </w:p>
    <w:p w14:paraId="49247802" w14:textId="02DDDA48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8:30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  </w:t>
      </w:r>
      <w:r>
        <w:rPr>
          <w:rFonts w:eastAsia="Times New Roman"/>
        </w:rPr>
        <w:t>Welcome,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President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Susan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Rowell</w:t>
      </w:r>
    </w:p>
    <w:p w14:paraId="171CB581" w14:textId="21F0F56B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8:40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  </w:t>
      </w:r>
      <w:r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briefings,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Relations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Co-Chair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Fishman</w:t>
      </w:r>
    </w:p>
    <w:p w14:paraId="436BC1FF" w14:textId="7E378831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Briefing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detail: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Policy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Director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Counsel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Tonda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Rush</w:t>
      </w:r>
    </w:p>
    <w:p w14:paraId="17FE2CF4" w14:textId="6FF04159" w:rsidR="00904C8B" w:rsidRDefault="00904C8B" w:rsidP="00904C8B">
      <w:pPr>
        <w:ind w:left="180" w:hanging="180"/>
        <w:rPr>
          <w:rFonts w:eastAsia="Times New Roman"/>
        </w:rPr>
      </w:pPr>
    </w:p>
    <w:p w14:paraId="0D0F53E7" w14:textId="0270A7A7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>Backgrounder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North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American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Newsprint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Market</w:t>
      </w:r>
    </w:p>
    <w:p w14:paraId="20126E6E" w14:textId="158C4A03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Guest: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Tony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Smithson,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President/Operations,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Bliss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Communications,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Janesville,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</w:t>
      </w:r>
    </w:p>
    <w:p w14:paraId="7E233D8F" w14:textId="5F692F4B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     </w:t>
      </w:r>
      <w:r>
        <w:rPr>
          <w:rFonts w:eastAsia="Times New Roman"/>
        </w:rPr>
        <w:t>Wrap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up—Fishman</w:t>
      </w:r>
    </w:p>
    <w:p w14:paraId="28FDA1B8" w14:textId="15506511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10:10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</w:t>
      </w:r>
      <w:r>
        <w:rPr>
          <w:rFonts w:eastAsia="Times New Roman"/>
        </w:rPr>
        <w:t xml:space="preserve">           </w:t>
      </w:r>
      <w:r>
        <w:rPr>
          <w:rFonts w:eastAsia="Times New Roman"/>
        </w:rPr>
        <w:t>Depart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Capitol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Metro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–Staff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Senate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Buildings</w:t>
      </w:r>
    </w:p>
    <w:p w14:paraId="2531D29B" w14:textId="237536F5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10:45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a.m.-</w:t>
      </w:r>
    </w:p>
    <w:p w14:paraId="03695815" w14:textId="63DD410C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4:45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p.m.</w:t>
      </w:r>
      <w:r>
        <w:rPr>
          <w:rFonts w:eastAsia="Times New Roman"/>
        </w:rPr>
        <w:t xml:space="preserve">             </w:t>
      </w:r>
      <w:r>
        <w:rPr>
          <w:rFonts w:eastAsia="Times New Roman"/>
        </w:rPr>
        <w:t>Visits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Congressional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Delegations—please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arriving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Washington</w:t>
      </w:r>
    </w:p>
    <w:p w14:paraId="7B64D3F3" w14:textId="6F07DA35" w:rsidR="00904C8B" w:rsidRDefault="00904C8B" w:rsidP="00904C8B">
      <w:pPr>
        <w:ind w:left="180" w:hanging="180"/>
        <w:rPr>
          <w:rFonts w:eastAsia="Times New Roman"/>
        </w:rPr>
      </w:pPr>
    </w:p>
    <w:p w14:paraId="66240590" w14:textId="559FBAC7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Lunch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venues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Hill: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Senate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Chef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Dirksen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Building;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Cafeteria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Rayburn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Building;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floor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Library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Congress/Madison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Building</w:t>
      </w:r>
      <w:bookmarkStart w:id="0" w:name="_GoBack"/>
      <w:bookmarkEnd w:id="0"/>
    </w:p>
    <w:p w14:paraId="0EF661EC" w14:textId="1B4B0C3B" w:rsidR="00904C8B" w:rsidRDefault="00904C8B" w:rsidP="00904C8B">
      <w:pPr>
        <w:ind w:left="180" w:hanging="180"/>
        <w:rPr>
          <w:rFonts w:eastAsia="Times New Roman"/>
        </w:rPr>
      </w:pPr>
    </w:p>
    <w:p w14:paraId="1D1750D6" w14:textId="33328A51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Transportation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Club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own.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Metro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offers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convenient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Metro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Center.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DC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served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taxis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hailed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entrances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buildings.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Uber/Lyft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available.</w:t>
      </w:r>
      <w:r>
        <w:rPr>
          <w:rStyle w:val="apple-converted-space"/>
          <w:rFonts w:eastAsia="Times New Roman"/>
        </w:rPr>
        <w:t xml:space="preserve"> </w:t>
      </w:r>
    </w:p>
    <w:p w14:paraId="2284DAC4" w14:textId="2920F958" w:rsidR="00904C8B" w:rsidRDefault="00904C8B" w:rsidP="00904C8B">
      <w:pPr>
        <w:ind w:left="180" w:hanging="180"/>
        <w:rPr>
          <w:rFonts w:eastAsia="Times New Roman"/>
        </w:rPr>
      </w:pPr>
    </w:p>
    <w:p w14:paraId="5DC94D72" w14:textId="7718B718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p.m.</w:t>
      </w: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>Debriefing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begins;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Cocktails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Club</w:t>
      </w:r>
    </w:p>
    <w:p w14:paraId="0EACE9C1" w14:textId="710A6A80" w:rsidR="00904C8B" w:rsidRDefault="00904C8B" w:rsidP="00904C8B">
      <w:pPr>
        <w:ind w:left="180" w:hanging="180"/>
        <w:rPr>
          <w:rFonts w:eastAsia="Times New Roman"/>
        </w:rPr>
      </w:pPr>
    </w:p>
    <w:p w14:paraId="1A9054B4" w14:textId="77E587A0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p.m.</w:t>
      </w: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>Community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Newspaper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Summit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Keynote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Dinner,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Club</w:t>
      </w:r>
    </w:p>
    <w:p w14:paraId="2E0E2AB9" w14:textId="7A25F57A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Welcome,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President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Susan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Rowell</w:t>
      </w:r>
    </w:p>
    <w:p w14:paraId="7089D0EC" w14:textId="113676E4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Keynote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speaker,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Lally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Weymouth,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senior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editor,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Washington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Post</w:t>
      </w:r>
    </w:p>
    <w:p w14:paraId="7220E624" w14:textId="0AF6759A" w:rsidR="00904C8B" w:rsidRDefault="00904C8B" w:rsidP="00904C8B">
      <w:pPr>
        <w:ind w:left="180" w:hanging="180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</w:rPr>
        <w:t>Presentation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Notice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Journalism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Award,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Notice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Resource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President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Bradley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Thompson</w:t>
      </w:r>
    </w:p>
    <w:p w14:paraId="1FCBE10F" w14:textId="77777777" w:rsidR="0044576C" w:rsidRDefault="0044576C" w:rsidP="00904C8B">
      <w:pPr>
        <w:ind w:left="180" w:hanging="180"/>
      </w:pPr>
    </w:p>
    <w:sectPr w:rsidR="0044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8B"/>
    <w:rsid w:val="0044576C"/>
    <w:rsid w:val="009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C10"/>
  <w15:chartTrackingRefBased/>
  <w15:docId w15:val="{B7E9041F-CAB8-474C-8C32-7EABC0B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C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da@n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Schwartz</dc:creator>
  <cp:keywords/>
  <dc:description/>
  <cp:lastModifiedBy>Stan Schwartz</cp:lastModifiedBy>
  <cp:revision>1</cp:revision>
  <dcterms:created xsi:type="dcterms:W3CDTF">2018-01-26T16:19:00Z</dcterms:created>
  <dcterms:modified xsi:type="dcterms:W3CDTF">2018-01-26T16:27:00Z</dcterms:modified>
</cp:coreProperties>
</file>