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65690" w14:textId="58AFB581" w:rsidR="00B80F99" w:rsidRDefault="00B80F99" w:rsidP="00B80F99">
      <w:pPr>
        <w:spacing w:line="240" w:lineRule="auto"/>
        <w:rPr>
          <w:rFonts w:ascii="Calibri" w:eastAsia="Times New Roman" w:hAnsi="Calibri" w:cs="Calibri"/>
          <w:b/>
          <w:bCs/>
          <w:color w:val="000000"/>
          <w:sz w:val="24"/>
          <w:szCs w:val="24"/>
        </w:rPr>
      </w:pPr>
      <w:r>
        <w:t>FOR IMMEDIATE RELEASE — April 11, 2024</w:t>
      </w:r>
      <w:r>
        <w:br/>
        <w:t xml:space="preserve">Contact: Lynne Lance, executive director, </w:t>
      </w:r>
      <w:hyperlink r:id="rId4" w:history="1">
        <w:r>
          <w:rPr>
            <w:rStyle w:val="Hyperlink"/>
          </w:rPr>
          <w:t>lynne@nna.org</w:t>
        </w:r>
      </w:hyperlink>
    </w:p>
    <w:p w14:paraId="16321942" w14:textId="77777777" w:rsidR="00B80F99" w:rsidRDefault="00B80F99" w:rsidP="00B23092">
      <w:pPr>
        <w:spacing w:line="240" w:lineRule="auto"/>
        <w:jc w:val="center"/>
        <w:rPr>
          <w:rFonts w:ascii="Calibri" w:eastAsia="Times New Roman" w:hAnsi="Calibri" w:cs="Calibri"/>
          <w:b/>
          <w:bCs/>
          <w:color w:val="000000"/>
          <w:sz w:val="24"/>
          <w:szCs w:val="24"/>
        </w:rPr>
      </w:pPr>
    </w:p>
    <w:p w14:paraId="382F8301" w14:textId="73837BD2" w:rsidR="00B23092" w:rsidRPr="00B23092" w:rsidRDefault="00B23092" w:rsidP="00B23092">
      <w:pPr>
        <w:spacing w:line="240" w:lineRule="auto"/>
        <w:jc w:val="center"/>
        <w:rPr>
          <w:rFonts w:ascii="Times New Roman" w:eastAsia="Times New Roman" w:hAnsi="Times New Roman" w:cs="Times New Roman"/>
          <w:sz w:val="24"/>
          <w:szCs w:val="24"/>
        </w:rPr>
      </w:pPr>
      <w:r w:rsidRPr="00B23092">
        <w:rPr>
          <w:rFonts w:ascii="Calibri" w:eastAsia="Times New Roman" w:hAnsi="Calibri" w:cs="Calibri"/>
          <w:b/>
          <w:bCs/>
          <w:color w:val="000000"/>
          <w:sz w:val="24"/>
          <w:szCs w:val="24"/>
        </w:rPr>
        <w:t xml:space="preserve">National Newspaper Association </w:t>
      </w:r>
      <w:r w:rsidR="00123E81" w:rsidRPr="00B23092">
        <w:rPr>
          <w:rFonts w:ascii="Calibri" w:eastAsia="Times New Roman" w:hAnsi="Calibri" w:cs="Calibri"/>
          <w:b/>
          <w:bCs/>
          <w:color w:val="000000"/>
          <w:sz w:val="24"/>
          <w:szCs w:val="24"/>
        </w:rPr>
        <w:t xml:space="preserve">expresses concern over new postal </w:t>
      </w:r>
      <w:proofErr w:type="gramStart"/>
      <w:r w:rsidR="00123E81" w:rsidRPr="00B23092">
        <w:rPr>
          <w:rFonts w:ascii="Calibri" w:eastAsia="Times New Roman" w:hAnsi="Calibri" w:cs="Calibri"/>
          <w:b/>
          <w:bCs/>
          <w:color w:val="000000"/>
          <w:sz w:val="24"/>
          <w:szCs w:val="24"/>
        </w:rPr>
        <w:t>rates</w:t>
      </w:r>
      <w:proofErr w:type="gramEnd"/>
      <w:r w:rsidR="00123E81" w:rsidRPr="00B23092">
        <w:rPr>
          <w:rFonts w:ascii="Calibri" w:eastAsia="Times New Roman" w:hAnsi="Calibri" w:cs="Calibri"/>
          <w:b/>
          <w:bCs/>
          <w:color w:val="000000"/>
          <w:sz w:val="24"/>
          <w:szCs w:val="24"/>
        </w:rPr>
        <w:t> </w:t>
      </w:r>
    </w:p>
    <w:p w14:paraId="11C195B5" w14:textId="50F453CD" w:rsidR="00B23092" w:rsidRPr="00B23092" w:rsidRDefault="00123E81" w:rsidP="00B23092">
      <w:pPr>
        <w:spacing w:line="240" w:lineRule="auto"/>
        <w:jc w:val="center"/>
        <w:rPr>
          <w:rFonts w:ascii="Times New Roman" w:eastAsia="Times New Roman" w:hAnsi="Times New Roman" w:cs="Times New Roman"/>
          <w:sz w:val="24"/>
          <w:szCs w:val="24"/>
        </w:rPr>
      </w:pPr>
      <w:r w:rsidRPr="00B23092">
        <w:rPr>
          <w:rFonts w:ascii="Calibri" w:eastAsia="Times New Roman" w:hAnsi="Calibri" w:cs="Calibri"/>
          <w:b/>
          <w:bCs/>
          <w:color w:val="000000"/>
          <w:sz w:val="24"/>
          <w:szCs w:val="24"/>
        </w:rPr>
        <w:t xml:space="preserve">slated </w:t>
      </w:r>
      <w:r w:rsidR="00B23092" w:rsidRPr="00B23092">
        <w:rPr>
          <w:rFonts w:ascii="Calibri" w:eastAsia="Times New Roman" w:hAnsi="Calibri" w:cs="Calibri"/>
          <w:b/>
          <w:bCs/>
          <w:color w:val="000000"/>
          <w:sz w:val="24"/>
          <w:szCs w:val="24"/>
        </w:rPr>
        <w:t>for July 2024</w:t>
      </w:r>
    </w:p>
    <w:p w14:paraId="4A98FA26" w14:textId="77777777" w:rsidR="00B23092" w:rsidRPr="00B23092" w:rsidRDefault="00B23092" w:rsidP="00B23092">
      <w:pPr>
        <w:spacing w:after="0" w:line="240" w:lineRule="auto"/>
        <w:rPr>
          <w:rFonts w:ascii="Times New Roman" w:eastAsia="Times New Roman" w:hAnsi="Times New Roman" w:cs="Times New Roman"/>
          <w:sz w:val="24"/>
          <w:szCs w:val="24"/>
        </w:rPr>
      </w:pPr>
    </w:p>
    <w:p w14:paraId="69C162E3" w14:textId="55D9CFE0" w:rsidR="00B23092" w:rsidRPr="00B23092" w:rsidRDefault="00B80F99" w:rsidP="00B23092">
      <w:pPr>
        <w:spacing w:line="240" w:lineRule="auto"/>
        <w:rPr>
          <w:rFonts w:ascii="Times New Roman" w:eastAsia="Times New Roman" w:hAnsi="Times New Roman" w:cs="Times New Roman"/>
          <w:sz w:val="24"/>
          <w:szCs w:val="24"/>
        </w:rPr>
      </w:pPr>
      <w:r w:rsidRPr="00B80F99">
        <w:rPr>
          <w:rFonts w:ascii="Calibri" w:eastAsia="Times New Roman" w:hAnsi="Calibri" w:cs="Calibri"/>
          <w:b/>
          <w:bCs/>
          <w:color w:val="000000"/>
        </w:rPr>
        <w:t>PENSACOLA, Florida</w:t>
      </w:r>
      <w:r>
        <w:rPr>
          <w:rFonts w:ascii="Calibri" w:eastAsia="Times New Roman" w:hAnsi="Calibri" w:cs="Calibri"/>
          <w:color w:val="000000"/>
        </w:rPr>
        <w:t xml:space="preserve"> </w:t>
      </w:r>
      <w:r w:rsidRPr="00B80F99">
        <w:rPr>
          <w:rFonts w:ascii="Calibri" w:eastAsia="Times New Roman" w:hAnsi="Calibri" w:cs="Calibri"/>
          <w:color w:val="000000"/>
        </w:rPr>
        <w:t>—</w:t>
      </w:r>
      <w:r>
        <w:rPr>
          <w:rFonts w:ascii="Calibri" w:eastAsia="Times New Roman" w:hAnsi="Calibri" w:cs="Calibri"/>
          <w:color w:val="000000"/>
        </w:rPr>
        <w:t xml:space="preserve"> </w:t>
      </w:r>
      <w:r w:rsidR="00B23092" w:rsidRPr="00B23092">
        <w:rPr>
          <w:rFonts w:ascii="Calibri" w:eastAsia="Times New Roman" w:hAnsi="Calibri" w:cs="Calibri"/>
          <w:color w:val="000000"/>
        </w:rPr>
        <w:t>The July 2024</w:t>
      </w:r>
      <w:r>
        <w:rPr>
          <w:rFonts w:ascii="Calibri" w:eastAsia="Times New Roman" w:hAnsi="Calibri" w:cs="Calibri"/>
          <w:color w:val="000000"/>
        </w:rPr>
        <w:t xml:space="preserve"> </w:t>
      </w:r>
      <w:r w:rsidR="00123E81" w:rsidRPr="00B23092">
        <w:rPr>
          <w:rFonts w:ascii="Calibri" w:eastAsia="Times New Roman" w:hAnsi="Calibri" w:cs="Calibri"/>
          <w:color w:val="000000"/>
        </w:rPr>
        <w:t>proposed</w:t>
      </w:r>
      <w:r w:rsidR="00123E81">
        <w:rPr>
          <w:rFonts w:ascii="Calibri" w:eastAsia="Times New Roman" w:hAnsi="Calibri" w:cs="Calibri"/>
          <w:color w:val="000000"/>
        </w:rPr>
        <w:t xml:space="preserve"> Periodicals rate</w:t>
      </w:r>
      <w:r w:rsidR="00B23092" w:rsidRPr="00B23092">
        <w:rPr>
          <w:rFonts w:ascii="Calibri" w:eastAsia="Times New Roman" w:hAnsi="Calibri" w:cs="Calibri"/>
          <w:color w:val="000000"/>
        </w:rPr>
        <w:t xml:space="preserve"> increase amounts to an almost 10% bump for community newspapers that are already paying high rates for subpar service. The rate increase means newspapers are paying about 50% more for postage than three years ago. </w:t>
      </w:r>
    </w:p>
    <w:p w14:paraId="3AFB8B90" w14:textId="08C7A71E" w:rsidR="00B23092" w:rsidRPr="00B23092" w:rsidRDefault="00123E81" w:rsidP="00B23092">
      <w:pPr>
        <w:spacing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w:t>
      </w:r>
      <w:r w:rsidR="00B23092" w:rsidRPr="00B23092">
        <w:rPr>
          <w:rFonts w:ascii="Calibri" w:eastAsia="Times New Roman" w:hAnsi="Calibri" w:cs="Calibri"/>
          <w:color w:val="000000"/>
        </w:rPr>
        <w:t xml:space="preserve">USPS is allowed to raise rates without direct approval by the Postal Regulatory Commission, with only some review by the Commission for illegalities and errors. This is the second increase in 2024, following a pattern of twice-a-year price hikes under Postmaster General Louis DeJoy with his Delivering for America </w:t>
      </w:r>
      <w:r w:rsidRPr="00B23092">
        <w:rPr>
          <w:rFonts w:ascii="Calibri" w:eastAsia="Times New Roman" w:hAnsi="Calibri" w:cs="Calibri"/>
          <w:color w:val="000000"/>
        </w:rPr>
        <w:t>plan.</w:t>
      </w:r>
    </w:p>
    <w:p w14:paraId="5F25D8C5" w14:textId="095C9C8A" w:rsidR="00B23092" w:rsidRPr="00B23092" w:rsidRDefault="00B23092" w:rsidP="00B23092">
      <w:pPr>
        <w:spacing w:line="240" w:lineRule="auto"/>
        <w:rPr>
          <w:rFonts w:ascii="Times New Roman" w:eastAsia="Times New Roman" w:hAnsi="Times New Roman" w:cs="Times New Roman"/>
          <w:sz w:val="24"/>
          <w:szCs w:val="24"/>
        </w:rPr>
      </w:pPr>
      <w:r w:rsidRPr="00B23092">
        <w:rPr>
          <w:rFonts w:ascii="Calibri" w:eastAsia="Times New Roman" w:hAnsi="Calibri" w:cs="Calibri"/>
          <w:color w:val="000000"/>
        </w:rPr>
        <w:t>“This increase, though excessive, was not surprising</w:t>
      </w:r>
      <w:r w:rsidR="00B80F99">
        <w:rPr>
          <w:rFonts w:ascii="Calibri" w:eastAsia="Times New Roman" w:hAnsi="Calibri" w:cs="Calibri"/>
          <w:color w:val="000000"/>
        </w:rPr>
        <w:t>,</w:t>
      </w:r>
      <w:r w:rsidRPr="00B23092">
        <w:rPr>
          <w:rFonts w:ascii="Calibri" w:eastAsia="Times New Roman" w:hAnsi="Calibri" w:cs="Calibri"/>
          <w:color w:val="000000"/>
        </w:rPr>
        <w:t xml:space="preserve">” National Newspaper Association Chair John Galer of </w:t>
      </w:r>
      <w:r w:rsidR="00123E81">
        <w:rPr>
          <w:rFonts w:ascii="Calibri" w:eastAsia="Times New Roman" w:hAnsi="Calibri" w:cs="Calibri"/>
          <w:color w:val="000000"/>
        </w:rPr>
        <w:t>T</w:t>
      </w:r>
      <w:r w:rsidRPr="00B23092">
        <w:rPr>
          <w:rFonts w:ascii="Calibri" w:eastAsia="Times New Roman" w:hAnsi="Calibri" w:cs="Calibri"/>
          <w:color w:val="000000"/>
        </w:rPr>
        <w:t>he Journal-News in Hillsboro</w:t>
      </w:r>
      <w:r w:rsidR="00123E81">
        <w:rPr>
          <w:rFonts w:ascii="Calibri" w:eastAsia="Times New Roman" w:hAnsi="Calibri" w:cs="Calibri"/>
          <w:color w:val="000000"/>
        </w:rPr>
        <w:t>,</w:t>
      </w:r>
      <w:r w:rsidRPr="00B23092">
        <w:rPr>
          <w:rFonts w:ascii="Calibri" w:eastAsia="Times New Roman" w:hAnsi="Calibri" w:cs="Calibri"/>
          <w:color w:val="000000"/>
        </w:rPr>
        <w:t xml:space="preserve"> I</w:t>
      </w:r>
      <w:r w:rsidR="00123E81">
        <w:rPr>
          <w:rFonts w:ascii="Calibri" w:eastAsia="Times New Roman" w:hAnsi="Calibri" w:cs="Calibri"/>
          <w:color w:val="000000"/>
        </w:rPr>
        <w:t>llinois, said</w:t>
      </w:r>
      <w:r w:rsidRPr="00B23092">
        <w:rPr>
          <w:rFonts w:ascii="Calibri" w:eastAsia="Times New Roman" w:hAnsi="Calibri" w:cs="Calibri"/>
          <w:color w:val="000000"/>
        </w:rPr>
        <w:t>. “The model of continuing to raise rates while providing intensely bad service is becoming increasingly problematic for newspapers and our readers around the country.”</w:t>
      </w:r>
    </w:p>
    <w:p w14:paraId="49F9E604" w14:textId="090DDC39" w:rsidR="00B23092" w:rsidRPr="00B23092" w:rsidRDefault="00B23092" w:rsidP="00B23092">
      <w:pPr>
        <w:spacing w:line="240" w:lineRule="auto"/>
        <w:rPr>
          <w:rFonts w:ascii="Times New Roman" w:eastAsia="Times New Roman" w:hAnsi="Times New Roman" w:cs="Times New Roman"/>
          <w:sz w:val="24"/>
          <w:szCs w:val="24"/>
        </w:rPr>
      </w:pPr>
      <w:r w:rsidRPr="00B23092">
        <w:rPr>
          <w:rFonts w:ascii="Calibri" w:eastAsia="Times New Roman" w:hAnsi="Calibri" w:cs="Calibri"/>
          <w:color w:val="000000"/>
        </w:rPr>
        <w:t xml:space="preserve">Galer </w:t>
      </w:r>
      <w:r w:rsidR="00123E81">
        <w:rPr>
          <w:rFonts w:ascii="Calibri" w:eastAsia="Times New Roman" w:hAnsi="Calibri" w:cs="Calibri"/>
          <w:color w:val="000000"/>
        </w:rPr>
        <w:t>continued,</w:t>
      </w:r>
      <w:r w:rsidRPr="00B23092">
        <w:rPr>
          <w:rFonts w:ascii="Calibri" w:eastAsia="Times New Roman" w:hAnsi="Calibri" w:cs="Calibri"/>
          <w:color w:val="000000"/>
        </w:rPr>
        <w:t xml:space="preserve"> “Concerns about the ability of local newspapers to provide essential information to citizens during an election year is certainly part of this equation. The delays hinder our customers from receiving timely information.”</w:t>
      </w:r>
    </w:p>
    <w:p w14:paraId="12FA093D" w14:textId="721F25FA" w:rsidR="00B23092" w:rsidRPr="00B23092" w:rsidRDefault="00B23092" w:rsidP="00B23092">
      <w:pPr>
        <w:spacing w:line="240" w:lineRule="auto"/>
        <w:rPr>
          <w:rFonts w:ascii="Times New Roman" w:eastAsia="Times New Roman" w:hAnsi="Times New Roman" w:cs="Times New Roman"/>
          <w:sz w:val="24"/>
          <w:szCs w:val="24"/>
        </w:rPr>
      </w:pPr>
      <w:r w:rsidRPr="00B23092">
        <w:rPr>
          <w:rFonts w:ascii="Calibri" w:eastAsia="Times New Roman" w:hAnsi="Calibri" w:cs="Calibri"/>
          <w:color w:val="000000"/>
        </w:rPr>
        <w:t>The Postal Service is driven by the recently developed Delivering for America plan introduced by DeJoy in 2021. The intention was to raise capital to help USPS compete for package and parcel business. Twice a year increases have been part of this plan that allows them to continue to raise prices under expanded rate authority granted by the Postal Regulatory Commission.  The 2022 Postal Service Reform Act was expected to lighten the need for major price increases as Congress relieved some of the burden on USPS for retiree health benefits</w:t>
      </w:r>
      <w:r w:rsidR="00B80F99">
        <w:rPr>
          <w:rFonts w:ascii="Calibri" w:eastAsia="Times New Roman" w:hAnsi="Calibri" w:cs="Calibri"/>
          <w:color w:val="000000"/>
        </w:rPr>
        <w:t>; however,</w:t>
      </w:r>
      <w:r w:rsidRPr="00B23092">
        <w:rPr>
          <w:rFonts w:ascii="Calibri" w:eastAsia="Times New Roman" w:hAnsi="Calibri" w:cs="Calibri"/>
          <w:color w:val="000000"/>
        </w:rPr>
        <w:t xml:space="preserve"> under DeJoy, the benefits relief and the aggressive price increases have all been part of his plan to raise revenue.   </w:t>
      </w:r>
    </w:p>
    <w:p w14:paraId="6630C82B" w14:textId="1455FD0C" w:rsidR="00B23092" w:rsidRPr="00B23092" w:rsidRDefault="00B80F99" w:rsidP="00B23092">
      <w:pPr>
        <w:spacing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w:t>
      </w:r>
      <w:r w:rsidR="00B23092" w:rsidRPr="00B23092">
        <w:rPr>
          <w:rFonts w:ascii="Calibri" w:eastAsia="Times New Roman" w:hAnsi="Calibri" w:cs="Calibri"/>
          <w:color w:val="000000"/>
        </w:rPr>
        <w:t>NNA is collaborating with members of Congress to require more accountability through improved regulation and data gathering. It urge</w:t>
      </w:r>
      <w:r>
        <w:rPr>
          <w:rFonts w:ascii="Calibri" w:eastAsia="Times New Roman" w:hAnsi="Calibri" w:cs="Calibri"/>
          <w:color w:val="000000"/>
        </w:rPr>
        <w:t>s</w:t>
      </w:r>
      <w:r w:rsidR="00B23092" w:rsidRPr="00B23092">
        <w:rPr>
          <w:rFonts w:ascii="Calibri" w:eastAsia="Times New Roman" w:hAnsi="Calibri" w:cs="Calibri"/>
          <w:color w:val="000000"/>
        </w:rPr>
        <w:t xml:space="preserve"> its members to contact their Congressional delegations and U</w:t>
      </w:r>
      <w:r>
        <w:rPr>
          <w:rFonts w:ascii="Calibri" w:eastAsia="Times New Roman" w:hAnsi="Calibri" w:cs="Calibri"/>
          <w:color w:val="000000"/>
        </w:rPr>
        <w:t>.</w:t>
      </w:r>
      <w:r w:rsidR="00B23092" w:rsidRPr="00B23092">
        <w:rPr>
          <w:rFonts w:ascii="Calibri" w:eastAsia="Times New Roman" w:hAnsi="Calibri" w:cs="Calibri"/>
          <w:color w:val="000000"/>
        </w:rPr>
        <w:t>S</w:t>
      </w:r>
      <w:r>
        <w:rPr>
          <w:rFonts w:ascii="Calibri" w:eastAsia="Times New Roman" w:hAnsi="Calibri" w:cs="Calibri"/>
          <w:color w:val="000000"/>
        </w:rPr>
        <w:t>.</w:t>
      </w:r>
      <w:r w:rsidR="00B23092" w:rsidRPr="00B23092">
        <w:rPr>
          <w:rFonts w:ascii="Calibri" w:eastAsia="Times New Roman" w:hAnsi="Calibri" w:cs="Calibri"/>
          <w:color w:val="000000"/>
        </w:rPr>
        <w:t xml:space="preserve"> Senators to bring attention to the situation.</w:t>
      </w:r>
    </w:p>
    <w:p w14:paraId="68EC1E18" w14:textId="5A2AFDC8" w:rsidR="00543FB1" w:rsidRPr="00B80F99" w:rsidRDefault="00B23092" w:rsidP="00B80F99">
      <w:pPr>
        <w:spacing w:line="240" w:lineRule="auto"/>
        <w:rPr>
          <w:rFonts w:ascii="Times New Roman" w:eastAsia="Times New Roman" w:hAnsi="Times New Roman" w:cs="Times New Roman"/>
          <w:sz w:val="24"/>
          <w:szCs w:val="24"/>
        </w:rPr>
      </w:pPr>
      <w:r w:rsidRPr="00B23092">
        <w:rPr>
          <w:rFonts w:ascii="Calibri" w:eastAsia="Times New Roman" w:hAnsi="Calibri" w:cs="Calibri"/>
          <w:color w:val="000000"/>
        </w:rPr>
        <w:t>NNA applauds Senator Gary Peters, D-M</w:t>
      </w:r>
      <w:r w:rsidR="00B80F99">
        <w:rPr>
          <w:rFonts w:ascii="Calibri" w:eastAsia="Times New Roman" w:hAnsi="Calibri" w:cs="Calibri"/>
          <w:color w:val="000000"/>
        </w:rPr>
        <w:t>ichigan</w:t>
      </w:r>
      <w:r w:rsidRPr="00B23092">
        <w:rPr>
          <w:rFonts w:ascii="Calibri" w:eastAsia="Times New Roman" w:hAnsi="Calibri" w:cs="Calibri"/>
          <w:color w:val="000000"/>
        </w:rPr>
        <w:t>, for holding a hearing next week to provide oversight of the USPS and question its leadership about the persistent financial losses of USPS</w:t>
      </w:r>
      <w:r w:rsidR="00B80F99">
        <w:rPr>
          <w:rFonts w:ascii="Calibri" w:eastAsia="Times New Roman" w:hAnsi="Calibri" w:cs="Calibri"/>
          <w:color w:val="000000"/>
        </w:rPr>
        <w:t xml:space="preserve"> </w:t>
      </w:r>
      <w:r w:rsidRPr="00B23092">
        <w:rPr>
          <w:rFonts w:ascii="Calibri" w:eastAsia="Times New Roman" w:hAnsi="Calibri" w:cs="Calibri"/>
          <w:color w:val="000000"/>
        </w:rPr>
        <w:t>—</w:t>
      </w:r>
      <w:r w:rsidR="00B80F99">
        <w:rPr>
          <w:rFonts w:ascii="Calibri" w:eastAsia="Times New Roman" w:hAnsi="Calibri" w:cs="Calibri"/>
          <w:color w:val="000000"/>
        </w:rPr>
        <w:t xml:space="preserve"> </w:t>
      </w:r>
      <w:r w:rsidRPr="00B23092">
        <w:rPr>
          <w:rFonts w:ascii="Calibri" w:eastAsia="Times New Roman" w:hAnsi="Calibri" w:cs="Calibri"/>
          <w:color w:val="000000"/>
        </w:rPr>
        <w:t>which were more than $6 billion in 2023</w:t>
      </w:r>
      <w:r w:rsidR="00B80F99">
        <w:rPr>
          <w:rFonts w:ascii="Calibri" w:eastAsia="Times New Roman" w:hAnsi="Calibri" w:cs="Calibri"/>
          <w:color w:val="000000"/>
        </w:rPr>
        <w:t xml:space="preserve"> </w:t>
      </w:r>
      <w:r w:rsidRPr="00B23092">
        <w:rPr>
          <w:rFonts w:ascii="Calibri" w:eastAsia="Times New Roman" w:hAnsi="Calibri" w:cs="Calibri"/>
          <w:color w:val="000000"/>
        </w:rPr>
        <w:t xml:space="preserve">—and the lack of progress with Delivering for America. </w:t>
      </w:r>
    </w:p>
    <w:sectPr w:rsidR="00543FB1" w:rsidRPr="00B8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92"/>
    <w:rsid w:val="00123E81"/>
    <w:rsid w:val="00466C4F"/>
    <w:rsid w:val="00543FB1"/>
    <w:rsid w:val="00904DE7"/>
    <w:rsid w:val="00B23092"/>
    <w:rsid w:val="00B8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9FF5"/>
  <w15:chartTrackingRefBased/>
  <w15:docId w15:val="{A58D026F-6551-488B-9998-BA5E94E0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0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30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30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30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30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3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092"/>
    <w:rPr>
      <w:rFonts w:eastAsiaTheme="majorEastAsia" w:cstheme="majorBidi"/>
      <w:color w:val="272727" w:themeColor="text1" w:themeTint="D8"/>
    </w:rPr>
  </w:style>
  <w:style w:type="paragraph" w:styleId="Title">
    <w:name w:val="Title"/>
    <w:basedOn w:val="Normal"/>
    <w:next w:val="Normal"/>
    <w:link w:val="TitleChar"/>
    <w:uiPriority w:val="10"/>
    <w:qFormat/>
    <w:rsid w:val="00B23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092"/>
    <w:pPr>
      <w:spacing w:before="160"/>
      <w:jc w:val="center"/>
    </w:pPr>
    <w:rPr>
      <w:i/>
      <w:iCs/>
      <w:color w:val="404040" w:themeColor="text1" w:themeTint="BF"/>
    </w:rPr>
  </w:style>
  <w:style w:type="character" w:customStyle="1" w:styleId="QuoteChar">
    <w:name w:val="Quote Char"/>
    <w:basedOn w:val="DefaultParagraphFont"/>
    <w:link w:val="Quote"/>
    <w:uiPriority w:val="29"/>
    <w:rsid w:val="00B23092"/>
    <w:rPr>
      <w:i/>
      <w:iCs/>
      <w:color w:val="404040" w:themeColor="text1" w:themeTint="BF"/>
    </w:rPr>
  </w:style>
  <w:style w:type="paragraph" w:styleId="ListParagraph">
    <w:name w:val="List Paragraph"/>
    <w:basedOn w:val="Normal"/>
    <w:uiPriority w:val="34"/>
    <w:qFormat/>
    <w:rsid w:val="00B23092"/>
    <w:pPr>
      <w:ind w:left="720"/>
      <w:contextualSpacing/>
    </w:pPr>
  </w:style>
  <w:style w:type="character" w:styleId="IntenseEmphasis">
    <w:name w:val="Intense Emphasis"/>
    <w:basedOn w:val="DefaultParagraphFont"/>
    <w:uiPriority w:val="21"/>
    <w:qFormat/>
    <w:rsid w:val="00B23092"/>
    <w:rPr>
      <w:i/>
      <w:iCs/>
      <w:color w:val="2F5496" w:themeColor="accent1" w:themeShade="BF"/>
    </w:rPr>
  </w:style>
  <w:style w:type="paragraph" w:styleId="IntenseQuote">
    <w:name w:val="Intense Quote"/>
    <w:basedOn w:val="Normal"/>
    <w:next w:val="Normal"/>
    <w:link w:val="IntenseQuoteChar"/>
    <w:uiPriority w:val="30"/>
    <w:qFormat/>
    <w:rsid w:val="00B23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3092"/>
    <w:rPr>
      <w:i/>
      <w:iCs/>
      <w:color w:val="2F5496" w:themeColor="accent1" w:themeShade="BF"/>
    </w:rPr>
  </w:style>
  <w:style w:type="character" w:styleId="IntenseReference">
    <w:name w:val="Intense Reference"/>
    <w:basedOn w:val="DefaultParagraphFont"/>
    <w:uiPriority w:val="32"/>
    <w:qFormat/>
    <w:rsid w:val="00B23092"/>
    <w:rPr>
      <w:b/>
      <w:bCs/>
      <w:smallCaps/>
      <w:color w:val="2F5496" w:themeColor="accent1" w:themeShade="BF"/>
      <w:spacing w:val="5"/>
    </w:rPr>
  </w:style>
  <w:style w:type="paragraph" w:styleId="NormalWeb">
    <w:name w:val="Normal (Web)"/>
    <w:basedOn w:val="Normal"/>
    <w:uiPriority w:val="99"/>
    <w:semiHidden/>
    <w:unhideWhenUsed/>
    <w:rsid w:val="00B230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0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51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ne@n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McGraw</dc:creator>
  <cp:keywords/>
  <dc:description/>
  <cp:lastModifiedBy>Kate Decker</cp:lastModifiedBy>
  <cp:revision>3</cp:revision>
  <dcterms:created xsi:type="dcterms:W3CDTF">2024-04-11T15:31:00Z</dcterms:created>
  <dcterms:modified xsi:type="dcterms:W3CDTF">2024-04-11T16:55:00Z</dcterms:modified>
</cp:coreProperties>
</file>